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page" w:tblpX="3206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469F7" w:rsidTr="00504F2E">
        <w:trPr>
          <w:trHeight w:val="704"/>
        </w:trPr>
        <w:tc>
          <w:tcPr>
            <w:tcW w:w="5529" w:type="dxa"/>
          </w:tcPr>
          <w:p w:rsidR="006469F7" w:rsidRDefault="00933A04" w:rsidP="00504F2E">
            <w:pPr>
              <w:contextualSpacing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bookmarkStart w:id="0" w:name="_GoBack"/>
            <w:bookmarkEnd w:id="0"/>
            <w:r w:rsidRPr="005A59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2194" wp14:editId="432ADA58">
                  <wp:extent cx="2788913" cy="55753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806" t="33333" r="21272" b="4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11" cy="558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9F7" w:rsidTr="00504F2E">
        <w:trPr>
          <w:trHeight w:val="1242"/>
        </w:trPr>
        <w:tc>
          <w:tcPr>
            <w:tcW w:w="5529" w:type="dxa"/>
            <w:vAlign w:val="bottom"/>
          </w:tcPr>
          <w:p w:rsidR="00DD5666" w:rsidRPr="0063525E" w:rsidRDefault="00DD5666" w:rsidP="00504F2E">
            <w:pPr>
              <w:spacing w:after="240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FB6EFB" w:rsidRDefault="006469F7" w:rsidP="00E27359">
      <w:pPr>
        <w:spacing w:after="0" w:line="240" w:lineRule="auto"/>
        <w:contextualSpacing/>
        <w:jc w:val="center"/>
        <w:rPr>
          <w:rFonts w:ascii="Georgia" w:hAnsi="Georgia"/>
          <w:b/>
          <w:color w:val="632423" w:themeColor="accent2" w:themeShade="80"/>
        </w:rPr>
      </w:pP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F4B6EF" wp14:editId="611AD733">
            <wp:extent cx="1343770" cy="1347424"/>
            <wp:effectExtent l="0" t="0" r="8890" b="5715"/>
            <wp:docPr id="1" name="Рисунок 1" descr="Z:\Методист\Разное для офиса\логотипы\logo rk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етодист\Разное для офиса\логотипы\logo rko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13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BE9A57" wp14:editId="7433DB23">
            <wp:extent cx="1399430" cy="1378226"/>
            <wp:effectExtent l="0" t="0" r="0" b="0"/>
            <wp:docPr id="2" name="Рисунок 2" descr="Z:\Методист\Разное для офиса\логотипы\logo n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етодист\Разное для офиса\логотипы\logo nk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45" cy="13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20" w:rsidRDefault="00664120" w:rsidP="00FB6EFB">
      <w:pPr>
        <w:spacing w:after="0" w:line="240" w:lineRule="auto"/>
        <w:contextualSpacing/>
        <w:jc w:val="center"/>
        <w:rPr>
          <w:rFonts w:ascii="Georgia" w:hAnsi="Georgia"/>
          <w:b/>
          <w:color w:val="632423" w:themeColor="accent2" w:themeShade="80"/>
        </w:rPr>
      </w:pPr>
    </w:p>
    <w:p w:rsidR="00664120" w:rsidRDefault="00664120" w:rsidP="00FB6EFB">
      <w:pPr>
        <w:spacing w:after="0" w:line="240" w:lineRule="auto"/>
        <w:contextualSpacing/>
        <w:jc w:val="center"/>
        <w:rPr>
          <w:rFonts w:ascii="Georgia" w:hAnsi="Georgia"/>
          <w:b/>
          <w:color w:val="632423" w:themeColor="accent2" w:themeShade="80"/>
        </w:rPr>
      </w:pPr>
    </w:p>
    <w:p w:rsidR="006469F7" w:rsidRPr="00FB6EFB" w:rsidRDefault="0057418F" w:rsidP="00FB6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525E">
        <w:rPr>
          <w:rFonts w:ascii="Georgia" w:hAnsi="Georgia"/>
          <w:b/>
          <w:color w:val="632423" w:themeColor="accent2" w:themeShade="80"/>
        </w:rPr>
        <w:t>КРУГЛЫЙ СТОЛ</w:t>
      </w:r>
    </w:p>
    <w:p w:rsidR="006469F7" w:rsidRPr="0063525E" w:rsidRDefault="006469F7" w:rsidP="007C2CF7">
      <w:pPr>
        <w:pStyle w:val="a6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632423" w:themeColor="accent2" w:themeShade="80"/>
          <w:sz w:val="32"/>
          <w:szCs w:val="32"/>
          <w:lang w:eastAsia="en-US"/>
        </w:rPr>
      </w:pPr>
      <w:r w:rsidRPr="0063525E">
        <w:rPr>
          <w:rFonts w:asciiTheme="minorHAnsi" w:eastAsiaTheme="minorHAnsi" w:hAnsiTheme="minorHAnsi" w:cstheme="minorHAnsi"/>
          <w:b/>
          <w:color w:val="632423" w:themeColor="accent2" w:themeShade="80"/>
          <w:sz w:val="32"/>
          <w:szCs w:val="32"/>
          <w:lang w:eastAsia="en-US"/>
        </w:rPr>
        <w:t>«</w:t>
      </w:r>
      <w:r w:rsidR="007C2CF7" w:rsidRPr="007C2CF7">
        <w:rPr>
          <w:rFonts w:asciiTheme="minorHAnsi" w:eastAsiaTheme="minorHAnsi" w:hAnsiTheme="minorHAnsi" w:cstheme="minorHAnsi"/>
          <w:b/>
          <w:color w:val="632423" w:themeColor="accent2" w:themeShade="80"/>
          <w:sz w:val="32"/>
          <w:szCs w:val="32"/>
          <w:lang w:eastAsia="en-US"/>
        </w:rPr>
        <w:t>Актуальные вопросы оценочной деятельности 2023</w:t>
      </w:r>
      <w:r w:rsidRPr="0063525E">
        <w:rPr>
          <w:rFonts w:asciiTheme="minorHAnsi" w:eastAsiaTheme="minorHAnsi" w:hAnsiTheme="minorHAnsi" w:cstheme="minorHAnsi"/>
          <w:b/>
          <w:color w:val="632423" w:themeColor="accent2" w:themeShade="80"/>
          <w:sz w:val="32"/>
          <w:szCs w:val="32"/>
          <w:lang w:eastAsia="en-US"/>
        </w:rPr>
        <w:t>»</w:t>
      </w:r>
    </w:p>
    <w:p w:rsidR="006469F7" w:rsidRPr="0063525E" w:rsidRDefault="00584F45" w:rsidP="003E3C17">
      <w:pPr>
        <w:tabs>
          <w:tab w:val="left" w:pos="11199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02 июня 2023</w:t>
      </w:r>
      <w:r w:rsidR="00974481" w:rsidRPr="0063525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года</w:t>
      </w:r>
    </w:p>
    <w:p w:rsidR="004C645B" w:rsidRPr="00183DF7" w:rsidRDefault="00974481" w:rsidP="003E3C1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632423" w:themeColor="accent2" w:themeShade="80"/>
          <w:sz w:val="20"/>
          <w:szCs w:val="20"/>
        </w:rPr>
      </w:pP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г.</w:t>
      </w:r>
      <w:r w:rsidR="0063525E"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 </w:t>
      </w: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Москва, </w:t>
      </w:r>
      <w:r w:rsidR="0063525E"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 xml:space="preserve">Измайловский вал, д.2, </w:t>
      </w:r>
      <w:r w:rsidRPr="00183DF7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Университет Синергия</w:t>
      </w:r>
      <w:r w:rsidR="002B450F">
        <w:rPr>
          <w:rFonts w:ascii="Times New Roman" w:hAnsi="Times New Roman" w:cs="Times New Roman"/>
          <w:color w:val="632423" w:themeColor="accent2" w:themeShade="80"/>
          <w:sz w:val="20"/>
          <w:szCs w:val="20"/>
        </w:rPr>
        <w:t>, аудитория 310</w:t>
      </w:r>
    </w:p>
    <w:p w:rsidR="00664120" w:rsidRPr="00887703" w:rsidRDefault="00183DF7" w:rsidP="00664120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88770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Программа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42"/>
        <w:gridCol w:w="5842"/>
      </w:tblGrid>
      <w:tr w:rsidR="00A46855" w:rsidRPr="003D09EF" w:rsidTr="00A46855">
        <w:trPr>
          <w:trHeight w:val="616"/>
          <w:tblHeader/>
          <w:jc w:val="center"/>
        </w:trPr>
        <w:tc>
          <w:tcPr>
            <w:tcW w:w="3842" w:type="dxa"/>
            <w:shd w:val="clear" w:color="auto" w:fill="D9D9D9" w:themeFill="background1" w:themeFillShade="D9"/>
            <w:vAlign w:val="center"/>
          </w:tcPr>
          <w:p w:rsidR="00A46855" w:rsidRPr="003D09EF" w:rsidRDefault="00A46855" w:rsidP="0088770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3D09EF">
              <w:rPr>
                <w:rFonts w:ascii="Times New Roman" w:hAnsi="Times New Roman" w:cs="Times New Roman"/>
                <w:b/>
                <w:color w:val="365F91" w:themeColor="accent1" w:themeShade="BF"/>
              </w:rPr>
              <w:t>Тема выступления</w:t>
            </w:r>
          </w:p>
        </w:tc>
        <w:tc>
          <w:tcPr>
            <w:tcW w:w="5842" w:type="dxa"/>
            <w:shd w:val="clear" w:color="auto" w:fill="D9D9D9" w:themeFill="background1" w:themeFillShade="D9"/>
            <w:vAlign w:val="center"/>
          </w:tcPr>
          <w:p w:rsidR="00A46855" w:rsidRPr="003D09EF" w:rsidRDefault="00A46855" w:rsidP="006641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3D09EF">
              <w:rPr>
                <w:rFonts w:ascii="Times New Roman" w:hAnsi="Times New Roman" w:cs="Times New Roman"/>
                <w:b/>
                <w:color w:val="365F91" w:themeColor="accent1" w:themeShade="BF"/>
              </w:rPr>
              <w:t>Выступающий</w:t>
            </w:r>
          </w:p>
        </w:tc>
      </w:tr>
      <w:tr w:rsidR="00A46855" w:rsidRPr="00F76396" w:rsidTr="00A46855">
        <w:trPr>
          <w:jc w:val="center"/>
        </w:trPr>
        <w:tc>
          <w:tcPr>
            <w:tcW w:w="9684" w:type="dxa"/>
            <w:gridSpan w:val="2"/>
            <w:vAlign w:val="center"/>
          </w:tcPr>
          <w:p w:rsidR="00A46855" w:rsidRPr="00A46855" w:rsidRDefault="00A46855" w:rsidP="00A468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A4685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10:00-10:30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Регистрация участников, приветственный кофе-брейк</w:t>
            </w:r>
          </w:p>
        </w:tc>
      </w:tr>
      <w:tr w:rsidR="00A46855" w:rsidRPr="00F76396" w:rsidTr="00A46855">
        <w:trPr>
          <w:trHeight w:val="1361"/>
          <w:jc w:val="center"/>
        </w:trPr>
        <w:tc>
          <w:tcPr>
            <w:tcW w:w="3842" w:type="dxa"/>
            <w:vAlign w:val="center"/>
          </w:tcPr>
          <w:p w:rsidR="00A46855" w:rsidRPr="00664120" w:rsidRDefault="00A46855" w:rsidP="00287F8F">
            <w:pPr>
              <w:tabs>
                <w:tab w:val="left" w:pos="317"/>
              </w:tabs>
              <w:spacing w:before="360" w:after="360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Вступительное слово</w:t>
            </w:r>
          </w:p>
        </w:tc>
        <w:tc>
          <w:tcPr>
            <w:tcW w:w="5842" w:type="dxa"/>
            <w:vAlign w:val="center"/>
          </w:tcPr>
          <w:p w:rsidR="00A46855" w:rsidRPr="00664120" w:rsidRDefault="00A46855" w:rsidP="00887703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Косорукова Ирина Вячеславовна</w:t>
            </w:r>
          </w:p>
          <w:p w:rsidR="00A46855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639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Заведующая кафедрой Оценочной деятельности и корпоративных финансов Университета «Синергия», директор Центра профессиональной переподготовки,</w:t>
            </w:r>
          </w:p>
          <w:p w:rsidR="00A46855" w:rsidRDefault="00A46855" w:rsidP="00061E8A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Член Совета по оценочной деятельности при Минэкономразвития России</w:t>
            </w:r>
          </w:p>
          <w:p w:rsidR="00A46855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F4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Член Правления Ассоциации СРО «НКСО»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/НП «РКО»</w:t>
            </w:r>
          </w:p>
          <w:p w:rsidR="00A46855" w:rsidRPr="00FB6EFB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A46855" w:rsidRPr="00F76396" w:rsidTr="00A46855">
        <w:trPr>
          <w:trHeight w:val="1299"/>
          <w:jc w:val="center"/>
        </w:trPr>
        <w:tc>
          <w:tcPr>
            <w:tcW w:w="3842" w:type="dxa"/>
            <w:vAlign w:val="center"/>
          </w:tcPr>
          <w:p w:rsidR="00A46855" w:rsidRPr="00664120" w:rsidRDefault="00A46855" w:rsidP="00622631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Новые подходы в регулировании оценочной деятельности</w:t>
            </w:r>
          </w:p>
        </w:tc>
        <w:tc>
          <w:tcPr>
            <w:tcW w:w="5842" w:type="dxa"/>
          </w:tcPr>
          <w:p w:rsidR="00A46855" w:rsidRPr="00664120" w:rsidRDefault="00A46855" w:rsidP="00737A10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Лисичкин Андрей Викторович</w:t>
            </w:r>
          </w:p>
          <w:p w:rsidR="00A46855" w:rsidRDefault="00A46855" w:rsidP="00737A1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639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Президент Ассоциации СРО «НКСО»/НП «РКО»,</w:t>
            </w:r>
          </w:p>
          <w:p w:rsidR="00A46855" w:rsidRDefault="00A46855" w:rsidP="00737A1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</w:t>
            </w:r>
            <w:r w:rsidRPr="00F7639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лен Совета по оценочной деятельности при Минэкономразвития России</w:t>
            </w:r>
          </w:p>
          <w:p w:rsidR="00A46855" w:rsidRDefault="00A46855" w:rsidP="00E27359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Президент Союза оценщиков Республики Татарстан</w:t>
            </w:r>
          </w:p>
          <w:p w:rsidR="00A46855" w:rsidRPr="00E27359" w:rsidRDefault="00A46855" w:rsidP="00E27359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A46855" w:rsidRPr="00F76396" w:rsidTr="00A46855">
        <w:trPr>
          <w:trHeight w:val="1567"/>
          <w:jc w:val="center"/>
        </w:trPr>
        <w:tc>
          <w:tcPr>
            <w:tcW w:w="3842" w:type="dxa"/>
            <w:vAlign w:val="center"/>
          </w:tcPr>
          <w:p w:rsidR="00A46855" w:rsidRPr="00664120" w:rsidRDefault="00A46855" w:rsidP="00622631">
            <w:pPr>
              <w:tabs>
                <w:tab w:val="left" w:pos="317"/>
              </w:tabs>
              <w:contextualSpacing/>
              <w:rPr>
                <w:rFonts w:ascii="Helvetica" w:eastAsia="Times New Roman" w:hAnsi="Helvetica" w:cs="Helvetica"/>
                <w:color w:val="252525"/>
                <w:sz w:val="24"/>
                <w:szCs w:val="24"/>
                <w:lang w:eastAsia="ru-RU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Новые ФСО первый опыт применения</w:t>
            </w:r>
          </w:p>
        </w:tc>
        <w:tc>
          <w:tcPr>
            <w:tcW w:w="5842" w:type="dxa"/>
          </w:tcPr>
          <w:p w:rsidR="00A46855" w:rsidRPr="00664120" w:rsidRDefault="00A46855" w:rsidP="00887703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Иванов Александр Сергеевич</w:t>
            </w:r>
          </w:p>
          <w:p w:rsidR="00A46855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</w:t>
            </w:r>
            <w:r w:rsidRPr="0062263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енеральный директор ЗАО «РОССИЙСКАЯ ОЦЕНКА», MRICS, CCIM, CPM</w:t>
            </w:r>
          </w:p>
          <w:p w:rsidR="00A46855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</w:t>
            </w:r>
            <w:r w:rsidRPr="0062263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лен Рабочего органа по методологии оценочной деятельности Совета по оценочной деятельност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 при Минэкономразвития России.</w:t>
            </w:r>
          </w:p>
          <w:p w:rsidR="00A46855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2263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Член Правления</w:t>
            </w:r>
            <w:r w:rsidRPr="00584F4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Ассоциации СРО «НКСО»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/НП «РКО», </w:t>
            </w:r>
            <w:r w:rsidRPr="0062263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сопредседатель Экспертног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 Совета Ассоциации СРО «НКСО»</w:t>
            </w:r>
          </w:p>
          <w:p w:rsidR="00A46855" w:rsidRPr="00FB6EFB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A46855" w:rsidRPr="00F76396" w:rsidTr="00A46855">
        <w:trPr>
          <w:trHeight w:val="1567"/>
          <w:jc w:val="center"/>
        </w:trPr>
        <w:tc>
          <w:tcPr>
            <w:tcW w:w="3842" w:type="dxa"/>
            <w:vAlign w:val="center"/>
          </w:tcPr>
          <w:p w:rsidR="00A46855" w:rsidRPr="00664120" w:rsidRDefault="00A46855" w:rsidP="00622631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Допущения и ограничения в новых ФСО. Федеральные стандарты оценки </w:t>
            </w: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I</w:t>
            </w: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VI</w:t>
            </w: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 Классификация и отражение в отчете</w:t>
            </w:r>
          </w:p>
        </w:tc>
        <w:tc>
          <w:tcPr>
            <w:tcW w:w="5842" w:type="dxa"/>
          </w:tcPr>
          <w:p w:rsidR="00A46855" w:rsidRPr="00664120" w:rsidRDefault="00A46855" w:rsidP="00887703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Шепелев Владимир Борисович</w:t>
            </w:r>
          </w:p>
          <w:p w:rsidR="00A46855" w:rsidRPr="002E483D" w:rsidRDefault="00A46855" w:rsidP="0088770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E483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Генеральный директор ООО «СТРЕМЛЕНИЕ»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r w:rsidRPr="00F7639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член Совета по оценочной деятельности при Минэкономразвития России</w:t>
            </w:r>
          </w:p>
          <w:p w:rsidR="00A46855" w:rsidRPr="00622631" w:rsidRDefault="00A46855" w:rsidP="0088770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2263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Член Правления</w:t>
            </w:r>
            <w:r w:rsidRPr="00584F4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Ассоциации СРО «НКСО»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/НП «РКО», </w:t>
            </w:r>
            <w:r w:rsidRPr="002E483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Председатель Экспертного Совета</w:t>
            </w:r>
            <w:r w:rsidRPr="00584F4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Ассоциации СРО «НКСО»</w:t>
            </w:r>
          </w:p>
        </w:tc>
      </w:tr>
      <w:tr w:rsidR="00A46855" w:rsidRPr="00F76396" w:rsidTr="00A46855">
        <w:trPr>
          <w:trHeight w:val="1567"/>
          <w:jc w:val="center"/>
        </w:trPr>
        <w:tc>
          <w:tcPr>
            <w:tcW w:w="3842" w:type="dxa"/>
            <w:vAlign w:val="center"/>
          </w:tcPr>
          <w:p w:rsidR="00A46855" w:rsidRPr="00664120" w:rsidRDefault="00A46855" w:rsidP="0053001F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Существенные события в кадастровой оценке и установлении рыночной стоимости в 2023 году: единый тур, мораторий, взаимодействие с ГБУ, новые стандарты</w:t>
            </w:r>
          </w:p>
        </w:tc>
        <w:tc>
          <w:tcPr>
            <w:tcW w:w="5842" w:type="dxa"/>
          </w:tcPr>
          <w:p w:rsidR="00A46855" w:rsidRPr="00664120" w:rsidRDefault="00A46855" w:rsidP="0053001F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6412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Кориневский Александр Юрьевич</w:t>
            </w:r>
          </w:p>
          <w:p w:rsidR="00A46855" w:rsidRPr="00CF49EC" w:rsidRDefault="00A46855" w:rsidP="0053001F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F49E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ООО</w:t>
            </w:r>
            <w:r w:rsidRPr="00CF49E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</w:t>
            </w:r>
            <w:r w:rsidRPr="00CF49E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Бета консалтинг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</w:t>
            </w:r>
          </w:p>
          <w:p w:rsidR="00A46855" w:rsidRDefault="00A46855" w:rsidP="0053001F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Заместитель Председателя Правления Ассоциации СРО «НКСО»/НП «РКО»</w:t>
            </w:r>
            <w:r w:rsidRPr="00F7639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член Президиума Экспертного совета Ассоциации СРО «НКСО», Председатель Комитета по вопросам оспаривания результатов определения кадастровой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стоимости объектов недвижимости</w:t>
            </w:r>
          </w:p>
          <w:p w:rsidR="00A46855" w:rsidRPr="003D09EF" w:rsidRDefault="00A46855" w:rsidP="0053001F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</w:tbl>
    <w:p w:rsidR="00183DF7" w:rsidRPr="00DE7DC7" w:rsidRDefault="00183DF7" w:rsidP="004C6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pacing w:val="30"/>
          <w:sz w:val="2"/>
          <w:szCs w:val="2"/>
        </w:rPr>
      </w:pPr>
    </w:p>
    <w:sectPr w:rsidR="00183DF7" w:rsidRPr="00DE7DC7" w:rsidSect="003D09EF">
      <w:pgSz w:w="11906" w:h="16838" w:code="9"/>
      <w:pgMar w:top="510" w:right="680" w:bottom="28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A9" w:rsidRDefault="003069A9" w:rsidP="00370F86">
      <w:pPr>
        <w:spacing w:after="0" w:line="240" w:lineRule="auto"/>
      </w:pPr>
      <w:r>
        <w:separator/>
      </w:r>
    </w:p>
  </w:endnote>
  <w:endnote w:type="continuationSeparator" w:id="0">
    <w:p w:rsidR="003069A9" w:rsidRDefault="003069A9" w:rsidP="003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A9" w:rsidRDefault="003069A9" w:rsidP="00370F86">
      <w:pPr>
        <w:spacing w:after="0" w:line="240" w:lineRule="auto"/>
      </w:pPr>
      <w:r>
        <w:separator/>
      </w:r>
    </w:p>
  </w:footnote>
  <w:footnote w:type="continuationSeparator" w:id="0">
    <w:p w:rsidR="003069A9" w:rsidRDefault="003069A9" w:rsidP="0037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177"/>
    <w:multiLevelType w:val="hybridMultilevel"/>
    <w:tmpl w:val="3124ADFC"/>
    <w:lvl w:ilvl="0" w:tplc="04E8B6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365AF"/>
    <w:multiLevelType w:val="hybridMultilevel"/>
    <w:tmpl w:val="D31C6386"/>
    <w:lvl w:ilvl="0" w:tplc="56A8C1E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F5FC6"/>
    <w:multiLevelType w:val="hybridMultilevel"/>
    <w:tmpl w:val="4724B476"/>
    <w:lvl w:ilvl="0" w:tplc="A922F38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397E"/>
    <w:multiLevelType w:val="hybridMultilevel"/>
    <w:tmpl w:val="947A727C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27A37"/>
    <w:multiLevelType w:val="hybridMultilevel"/>
    <w:tmpl w:val="D2AE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97190"/>
    <w:multiLevelType w:val="multilevel"/>
    <w:tmpl w:val="02D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56396"/>
    <w:multiLevelType w:val="hybridMultilevel"/>
    <w:tmpl w:val="745A1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D1632"/>
    <w:multiLevelType w:val="multilevel"/>
    <w:tmpl w:val="7C5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E3DF5"/>
    <w:multiLevelType w:val="hybridMultilevel"/>
    <w:tmpl w:val="7084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68100A"/>
    <w:multiLevelType w:val="hybridMultilevel"/>
    <w:tmpl w:val="FCE2291A"/>
    <w:lvl w:ilvl="0" w:tplc="04E8B668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FEE1E7B"/>
    <w:multiLevelType w:val="multilevel"/>
    <w:tmpl w:val="26C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47A46"/>
    <w:multiLevelType w:val="hybridMultilevel"/>
    <w:tmpl w:val="4328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55A65"/>
    <w:multiLevelType w:val="hybridMultilevel"/>
    <w:tmpl w:val="543289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E00212"/>
    <w:multiLevelType w:val="hybridMultilevel"/>
    <w:tmpl w:val="B7DAABFE"/>
    <w:lvl w:ilvl="0" w:tplc="FAD44EA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E7B1C"/>
    <w:multiLevelType w:val="hybridMultilevel"/>
    <w:tmpl w:val="4FB0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42BAA"/>
    <w:multiLevelType w:val="hybridMultilevel"/>
    <w:tmpl w:val="BB482854"/>
    <w:lvl w:ilvl="0" w:tplc="04E8B668">
      <w:start w:val="1"/>
      <w:numFmt w:val="bullet"/>
      <w:lvlText w:val="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8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82F23"/>
    <w:multiLevelType w:val="hybridMultilevel"/>
    <w:tmpl w:val="080E39C8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70A45"/>
    <w:multiLevelType w:val="multilevel"/>
    <w:tmpl w:val="6F4AE02A"/>
    <w:lvl w:ilvl="0">
      <w:numFmt w:val="decimalZero"/>
      <w:lvlText w:val="%1.0."/>
      <w:lvlJc w:val="left"/>
      <w:pPr>
        <w:ind w:left="1017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1" w:hanging="1800"/>
      </w:pPr>
      <w:rPr>
        <w:rFonts w:hint="default"/>
      </w:rPr>
    </w:lvl>
  </w:abstractNum>
  <w:num w:numId="1">
    <w:abstractNumId w:val="1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9"/>
  </w:num>
  <w:num w:numId="14">
    <w:abstractNumId w:val="14"/>
  </w:num>
  <w:num w:numId="15">
    <w:abstractNumId w:val="20"/>
  </w:num>
  <w:num w:numId="16">
    <w:abstractNumId w:val="2"/>
  </w:num>
  <w:num w:numId="17">
    <w:abstractNumId w:val="15"/>
  </w:num>
  <w:num w:numId="18">
    <w:abstractNumId w:val="4"/>
  </w:num>
  <w:num w:numId="19">
    <w:abstractNumId w:val="0"/>
  </w:num>
  <w:num w:numId="20">
    <w:abstractNumId w:val="17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1"/>
    <w:rsid w:val="00007A40"/>
    <w:rsid w:val="000610F1"/>
    <w:rsid w:val="00061E8A"/>
    <w:rsid w:val="00064B07"/>
    <w:rsid w:val="00077DFA"/>
    <w:rsid w:val="00087DDB"/>
    <w:rsid w:val="00096A91"/>
    <w:rsid w:val="000A4909"/>
    <w:rsid w:val="000C45CD"/>
    <w:rsid w:val="000D497A"/>
    <w:rsid w:val="00103A95"/>
    <w:rsid w:val="00120099"/>
    <w:rsid w:val="0015268E"/>
    <w:rsid w:val="00167190"/>
    <w:rsid w:val="00183DF7"/>
    <w:rsid w:val="00197425"/>
    <w:rsid w:val="001979C9"/>
    <w:rsid w:val="001A58CC"/>
    <w:rsid w:val="001D3E79"/>
    <w:rsid w:val="001F056E"/>
    <w:rsid w:val="002143F9"/>
    <w:rsid w:val="002218B1"/>
    <w:rsid w:val="0023442D"/>
    <w:rsid w:val="002363A9"/>
    <w:rsid w:val="00245FEC"/>
    <w:rsid w:val="00277220"/>
    <w:rsid w:val="00285265"/>
    <w:rsid w:val="00287F8F"/>
    <w:rsid w:val="002B130D"/>
    <w:rsid w:val="002B450F"/>
    <w:rsid w:val="002C0041"/>
    <w:rsid w:val="002C2B15"/>
    <w:rsid w:val="002D2292"/>
    <w:rsid w:val="002E483D"/>
    <w:rsid w:val="003069A9"/>
    <w:rsid w:val="0032053B"/>
    <w:rsid w:val="00320786"/>
    <w:rsid w:val="003210D9"/>
    <w:rsid w:val="003301DA"/>
    <w:rsid w:val="0034774A"/>
    <w:rsid w:val="0037028B"/>
    <w:rsid w:val="00370F86"/>
    <w:rsid w:val="00391C1F"/>
    <w:rsid w:val="003A7DB6"/>
    <w:rsid w:val="003B5503"/>
    <w:rsid w:val="003C7C1B"/>
    <w:rsid w:val="003D09EF"/>
    <w:rsid w:val="003E1DF7"/>
    <w:rsid w:val="003E3C17"/>
    <w:rsid w:val="004017BD"/>
    <w:rsid w:val="004507E6"/>
    <w:rsid w:val="004565D2"/>
    <w:rsid w:val="00480DE9"/>
    <w:rsid w:val="004867FD"/>
    <w:rsid w:val="004A1917"/>
    <w:rsid w:val="004B3A7A"/>
    <w:rsid w:val="004B6F08"/>
    <w:rsid w:val="004C645B"/>
    <w:rsid w:val="004F1AD4"/>
    <w:rsid w:val="004F6A1C"/>
    <w:rsid w:val="00502257"/>
    <w:rsid w:val="00504F2E"/>
    <w:rsid w:val="0051386E"/>
    <w:rsid w:val="0054616D"/>
    <w:rsid w:val="0057418F"/>
    <w:rsid w:val="00584F45"/>
    <w:rsid w:val="005953ED"/>
    <w:rsid w:val="005A4A86"/>
    <w:rsid w:val="005A6993"/>
    <w:rsid w:val="005D219F"/>
    <w:rsid w:val="005E3957"/>
    <w:rsid w:val="005E50D2"/>
    <w:rsid w:val="005F11D9"/>
    <w:rsid w:val="00622631"/>
    <w:rsid w:val="00625BE9"/>
    <w:rsid w:val="0063525E"/>
    <w:rsid w:val="00646532"/>
    <w:rsid w:val="006469F7"/>
    <w:rsid w:val="0064715E"/>
    <w:rsid w:val="00663456"/>
    <w:rsid w:val="00664120"/>
    <w:rsid w:val="006A4DAC"/>
    <w:rsid w:val="006A4F7C"/>
    <w:rsid w:val="006D0DFD"/>
    <w:rsid w:val="00724D13"/>
    <w:rsid w:val="0073080E"/>
    <w:rsid w:val="00737A10"/>
    <w:rsid w:val="00745568"/>
    <w:rsid w:val="00747B45"/>
    <w:rsid w:val="00753BC6"/>
    <w:rsid w:val="00761459"/>
    <w:rsid w:val="00770354"/>
    <w:rsid w:val="00774247"/>
    <w:rsid w:val="007802B2"/>
    <w:rsid w:val="0078099D"/>
    <w:rsid w:val="0079628C"/>
    <w:rsid w:val="00797FDB"/>
    <w:rsid w:val="007C2CF7"/>
    <w:rsid w:val="007F4A81"/>
    <w:rsid w:val="0081461C"/>
    <w:rsid w:val="00827D3A"/>
    <w:rsid w:val="0083320B"/>
    <w:rsid w:val="00836DE3"/>
    <w:rsid w:val="00840EDB"/>
    <w:rsid w:val="008504FC"/>
    <w:rsid w:val="0085060C"/>
    <w:rsid w:val="008521F1"/>
    <w:rsid w:val="00872A42"/>
    <w:rsid w:val="00876C20"/>
    <w:rsid w:val="00887703"/>
    <w:rsid w:val="008935D2"/>
    <w:rsid w:val="008A5710"/>
    <w:rsid w:val="008B4727"/>
    <w:rsid w:val="008B5A94"/>
    <w:rsid w:val="008B6AC9"/>
    <w:rsid w:val="008C534A"/>
    <w:rsid w:val="008E3750"/>
    <w:rsid w:val="00933A04"/>
    <w:rsid w:val="00934167"/>
    <w:rsid w:val="00945534"/>
    <w:rsid w:val="0095065A"/>
    <w:rsid w:val="00967F95"/>
    <w:rsid w:val="00974481"/>
    <w:rsid w:val="009B2949"/>
    <w:rsid w:val="009B6A9C"/>
    <w:rsid w:val="009D0754"/>
    <w:rsid w:val="009F2A94"/>
    <w:rsid w:val="00A35601"/>
    <w:rsid w:val="00A46855"/>
    <w:rsid w:val="00A51CCD"/>
    <w:rsid w:val="00A807F6"/>
    <w:rsid w:val="00A87638"/>
    <w:rsid w:val="00AD4AD7"/>
    <w:rsid w:val="00AD595D"/>
    <w:rsid w:val="00AE27AB"/>
    <w:rsid w:val="00B03DED"/>
    <w:rsid w:val="00B113C7"/>
    <w:rsid w:val="00B14554"/>
    <w:rsid w:val="00B4352B"/>
    <w:rsid w:val="00B46411"/>
    <w:rsid w:val="00B50472"/>
    <w:rsid w:val="00B52A7F"/>
    <w:rsid w:val="00BA5DA9"/>
    <w:rsid w:val="00BB5778"/>
    <w:rsid w:val="00BD155B"/>
    <w:rsid w:val="00BF7CC9"/>
    <w:rsid w:val="00C02FFE"/>
    <w:rsid w:val="00C56809"/>
    <w:rsid w:val="00C72DD1"/>
    <w:rsid w:val="00C74C7C"/>
    <w:rsid w:val="00CB3054"/>
    <w:rsid w:val="00CB3AC8"/>
    <w:rsid w:val="00CE1436"/>
    <w:rsid w:val="00CE1E42"/>
    <w:rsid w:val="00CE2DD2"/>
    <w:rsid w:val="00CE4C9F"/>
    <w:rsid w:val="00CF49EC"/>
    <w:rsid w:val="00D16CDE"/>
    <w:rsid w:val="00D45485"/>
    <w:rsid w:val="00D50F59"/>
    <w:rsid w:val="00D75B2D"/>
    <w:rsid w:val="00D869DA"/>
    <w:rsid w:val="00DA3708"/>
    <w:rsid w:val="00DC36DC"/>
    <w:rsid w:val="00DD0C8A"/>
    <w:rsid w:val="00DD5666"/>
    <w:rsid w:val="00DD71EC"/>
    <w:rsid w:val="00DE611A"/>
    <w:rsid w:val="00DE7DC7"/>
    <w:rsid w:val="00E05C1B"/>
    <w:rsid w:val="00E27359"/>
    <w:rsid w:val="00E91AD8"/>
    <w:rsid w:val="00EB2B41"/>
    <w:rsid w:val="00EB57D5"/>
    <w:rsid w:val="00EC585E"/>
    <w:rsid w:val="00EE62D1"/>
    <w:rsid w:val="00EF039F"/>
    <w:rsid w:val="00F00074"/>
    <w:rsid w:val="00F03073"/>
    <w:rsid w:val="00F222CE"/>
    <w:rsid w:val="00F249A6"/>
    <w:rsid w:val="00F406E8"/>
    <w:rsid w:val="00F60C74"/>
    <w:rsid w:val="00F81CA0"/>
    <w:rsid w:val="00F863BA"/>
    <w:rsid w:val="00F944B6"/>
    <w:rsid w:val="00F9490E"/>
    <w:rsid w:val="00FA1EE8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4BFE-5A78-4F08-83E2-63078D7C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2018-05-12T08:45:00Z</cp:lastPrinted>
  <dcterms:created xsi:type="dcterms:W3CDTF">2023-05-22T09:16:00Z</dcterms:created>
  <dcterms:modified xsi:type="dcterms:W3CDTF">2023-05-22T09:16:00Z</dcterms:modified>
</cp:coreProperties>
</file>